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A" w:rsidRPr="00D073B9" w:rsidRDefault="00D073B9" w:rsidP="00D31ADA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C3AF9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D073B9">
        <w:rPr>
          <w:rFonts w:cs="Times New Roman"/>
          <w:sz w:val="20"/>
          <w:szCs w:val="20"/>
        </w:rPr>
        <w:t>Załącznik do uchwały nr</w:t>
      </w:r>
      <w:r>
        <w:rPr>
          <w:rFonts w:cs="Times New Roman"/>
          <w:sz w:val="20"/>
          <w:szCs w:val="20"/>
        </w:rPr>
        <w:t xml:space="preserve"> ….</w:t>
      </w:r>
    </w:p>
    <w:p w:rsidR="00D073B9" w:rsidRPr="00D073B9" w:rsidRDefault="00D073B9" w:rsidP="00D31A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C3AF9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D073B9">
        <w:rPr>
          <w:rFonts w:cs="Times New Roman"/>
          <w:sz w:val="20"/>
          <w:szCs w:val="20"/>
        </w:rPr>
        <w:t>Zarządu Powiatu Wielickiego</w:t>
      </w:r>
    </w:p>
    <w:p w:rsidR="00D073B9" w:rsidRDefault="00D073B9" w:rsidP="00D31ADA">
      <w:pPr>
        <w:jc w:val="center"/>
        <w:rPr>
          <w:rFonts w:cs="Times New Roman"/>
          <w:sz w:val="20"/>
          <w:szCs w:val="20"/>
        </w:rPr>
      </w:pPr>
      <w:r w:rsidRPr="00D073B9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="008E4A4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</w:t>
      </w:r>
      <w:r w:rsidR="00BC3AF9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 xml:space="preserve">      </w:t>
      </w:r>
      <w:r w:rsidR="00BC3AF9">
        <w:rPr>
          <w:rFonts w:cs="Times New Roman"/>
          <w:sz w:val="20"/>
          <w:szCs w:val="20"/>
        </w:rPr>
        <w:t xml:space="preserve">     </w:t>
      </w:r>
      <w:r w:rsidR="007544A6">
        <w:rPr>
          <w:rFonts w:cs="Times New Roman"/>
          <w:sz w:val="20"/>
          <w:szCs w:val="20"/>
        </w:rPr>
        <w:t xml:space="preserve">  </w:t>
      </w:r>
      <w:r w:rsidR="00BC3AF9">
        <w:rPr>
          <w:rFonts w:cs="Times New Roman"/>
          <w:sz w:val="20"/>
          <w:szCs w:val="20"/>
        </w:rPr>
        <w:t xml:space="preserve">  </w:t>
      </w:r>
      <w:r w:rsidR="007544A6">
        <w:rPr>
          <w:rFonts w:cs="Times New Roman"/>
          <w:sz w:val="20"/>
          <w:szCs w:val="20"/>
        </w:rPr>
        <w:t xml:space="preserve"> </w:t>
      </w:r>
      <w:r w:rsidR="00BC3AF9">
        <w:rPr>
          <w:rFonts w:cs="Times New Roman"/>
          <w:sz w:val="20"/>
          <w:szCs w:val="20"/>
        </w:rPr>
        <w:t xml:space="preserve">  </w:t>
      </w:r>
      <w:r w:rsidRPr="00D073B9">
        <w:rPr>
          <w:rFonts w:cs="Times New Roman"/>
          <w:sz w:val="20"/>
          <w:szCs w:val="20"/>
        </w:rPr>
        <w:t>z dnia ……</w:t>
      </w:r>
      <w:r w:rsidR="007544A6">
        <w:rPr>
          <w:rFonts w:cs="Times New Roman"/>
          <w:sz w:val="20"/>
          <w:szCs w:val="20"/>
        </w:rPr>
        <w:t>……….</w:t>
      </w:r>
      <w:r w:rsidRPr="00D073B9">
        <w:rPr>
          <w:rFonts w:cs="Times New Roman"/>
          <w:sz w:val="20"/>
          <w:szCs w:val="20"/>
        </w:rPr>
        <w:t>202</w:t>
      </w:r>
      <w:r w:rsidR="006F3B55">
        <w:rPr>
          <w:rFonts w:cs="Times New Roman"/>
          <w:sz w:val="20"/>
          <w:szCs w:val="20"/>
        </w:rPr>
        <w:t>3</w:t>
      </w:r>
      <w:r w:rsidRPr="00D073B9">
        <w:rPr>
          <w:rFonts w:cs="Times New Roman"/>
          <w:sz w:val="20"/>
          <w:szCs w:val="20"/>
        </w:rPr>
        <w:t xml:space="preserve"> r.</w:t>
      </w:r>
    </w:p>
    <w:p w:rsidR="00D073B9" w:rsidRDefault="00D073B9" w:rsidP="00D31ADA">
      <w:pPr>
        <w:jc w:val="center"/>
        <w:rPr>
          <w:rFonts w:cs="Times New Roman"/>
          <w:sz w:val="20"/>
          <w:szCs w:val="20"/>
        </w:rPr>
      </w:pPr>
    </w:p>
    <w:p w:rsidR="00D073B9" w:rsidRPr="00D073B9" w:rsidRDefault="00D073B9" w:rsidP="00D31ADA">
      <w:pPr>
        <w:jc w:val="center"/>
        <w:rPr>
          <w:rFonts w:cs="Times New Roman"/>
          <w:sz w:val="20"/>
          <w:szCs w:val="20"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44"/>
        </w:rPr>
      </w:pPr>
      <w:r w:rsidRPr="00D073B9">
        <w:rPr>
          <w:rFonts w:ascii="Verdana" w:hAnsi="Verdana" w:cs="Times New Roman"/>
          <w:b/>
          <w:sz w:val="40"/>
          <w:szCs w:val="40"/>
        </w:rPr>
        <w:t>OGÓLNE ZASADY</w:t>
      </w:r>
      <w:r w:rsidRPr="00D073B9">
        <w:rPr>
          <w:rFonts w:ascii="Verdana" w:hAnsi="Verdana" w:cs="Times New Roman"/>
          <w:b/>
          <w:sz w:val="44"/>
        </w:rPr>
        <w:t xml:space="preserve">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 xml:space="preserve">UBIEGANIA SIĘ O UDZIELENIE DOTACJI CELOWYCH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 xml:space="preserve">Z BUDŻETU POWIATU </w:t>
      </w:r>
      <w:r w:rsidR="00C046A3" w:rsidRPr="00D073B9">
        <w:rPr>
          <w:rFonts w:ascii="Verdana" w:hAnsi="Verdana" w:cs="Times New Roman"/>
          <w:b/>
          <w:sz w:val="28"/>
          <w:szCs w:val="28"/>
        </w:rPr>
        <w:t>WIELICKIEGO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>PRZEZ OCHOTNICZE STRAŻE POŻARNE</w:t>
      </w:r>
    </w:p>
    <w:p w:rsidR="00D31ADA" w:rsidRDefault="00D31ADA" w:rsidP="00D31ADA">
      <w:pPr>
        <w:jc w:val="center"/>
        <w:rPr>
          <w:rFonts w:cs="Times New Roman"/>
          <w:b/>
          <w:sz w:val="32"/>
          <w:szCs w:val="20"/>
        </w:rPr>
      </w:pPr>
    </w:p>
    <w:p w:rsidR="00D31ADA" w:rsidRDefault="00D073B9" w:rsidP="00D31ADA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l-PL"/>
        </w:rPr>
        <w:drawing>
          <wp:inline distT="0" distB="0" distL="0" distR="0">
            <wp:extent cx="3962400" cy="15859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492" cy="1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DA" w:rsidRDefault="00D31ADA" w:rsidP="00D31ADA">
      <w:pPr>
        <w:jc w:val="center"/>
        <w:rPr>
          <w:rFonts w:cs="Times New Roman"/>
          <w:sz w:val="24"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INFORMACJE OGÓLNE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0C545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Ochotnicze Straże Pożarne działające</w:t>
      </w:r>
      <w:r w:rsidR="003F2D7F" w:rsidRPr="00D073B9">
        <w:rPr>
          <w:rFonts w:ascii="Verdana" w:hAnsi="Verdana" w:cs="Times New Roman"/>
        </w:rPr>
        <w:t xml:space="preserve"> na terenie powiatu </w:t>
      </w:r>
      <w:r w:rsidR="00C046A3" w:rsidRPr="00D073B9">
        <w:rPr>
          <w:rFonts w:ascii="Verdana" w:hAnsi="Verdana" w:cs="Times New Roman"/>
        </w:rPr>
        <w:t>wielickiego</w:t>
      </w:r>
      <w:r w:rsidRPr="00D073B9">
        <w:rPr>
          <w:rFonts w:ascii="Verdana" w:hAnsi="Verdana" w:cs="Times New Roman"/>
        </w:rPr>
        <w:t xml:space="preserve">, zwane dalej jednostkami OSP, mogą korzystać z przewidzianych form pomocy udzielanej przez Powiat </w:t>
      </w:r>
      <w:r w:rsidR="00C046A3" w:rsidRPr="00D073B9">
        <w:rPr>
          <w:rFonts w:ascii="Verdana" w:hAnsi="Verdana" w:cs="Times New Roman"/>
        </w:rPr>
        <w:t xml:space="preserve">Wielicki </w:t>
      </w:r>
      <w:r w:rsidRPr="00D073B9">
        <w:rPr>
          <w:rFonts w:ascii="Verdana" w:hAnsi="Verdana" w:cs="Times New Roman"/>
        </w:rPr>
        <w:t>w  postaci dotacji celowych na podstawie art. 32 ust</w:t>
      </w:r>
      <w:r w:rsidR="000C5455" w:rsidRPr="00D073B9">
        <w:rPr>
          <w:rFonts w:ascii="Verdana" w:hAnsi="Verdana" w:cs="Times New Roman"/>
        </w:rPr>
        <w:t>.</w:t>
      </w:r>
      <w:r w:rsidRPr="00D073B9">
        <w:rPr>
          <w:rFonts w:ascii="Verdana" w:hAnsi="Verdana" w:cs="Times New Roman"/>
        </w:rPr>
        <w:t xml:space="preserve"> </w:t>
      </w:r>
      <w:r w:rsidR="000C5455" w:rsidRPr="00D073B9">
        <w:rPr>
          <w:rFonts w:ascii="Verdana" w:hAnsi="Verdana" w:cs="Times New Roman"/>
        </w:rPr>
        <w:t>5</w:t>
      </w:r>
      <w:r w:rsidRPr="00D073B9">
        <w:rPr>
          <w:rFonts w:ascii="Verdana" w:hAnsi="Verdana" w:cs="Times New Roman"/>
        </w:rPr>
        <w:t xml:space="preserve"> ustawy z dnia </w:t>
      </w:r>
      <w:r w:rsidR="000C5455" w:rsidRPr="00D073B9">
        <w:rPr>
          <w:rFonts w:ascii="Verdana" w:hAnsi="Verdana" w:cs="Times New Roman"/>
        </w:rPr>
        <w:t>17</w:t>
      </w:r>
      <w:r w:rsidR="00B2199B" w:rsidRPr="00D073B9">
        <w:rPr>
          <w:rFonts w:ascii="Verdana" w:hAnsi="Verdana" w:cs="Times New Roman"/>
        </w:rPr>
        <w:t> </w:t>
      </w:r>
      <w:r w:rsidR="000C5455" w:rsidRPr="00D073B9">
        <w:rPr>
          <w:rFonts w:ascii="Verdana" w:hAnsi="Verdana" w:cs="Times New Roman"/>
        </w:rPr>
        <w:t>grudnia 2021</w:t>
      </w:r>
      <w:r w:rsidRPr="00D073B9">
        <w:rPr>
          <w:rFonts w:ascii="Verdana" w:hAnsi="Verdana" w:cs="Times New Roman"/>
        </w:rPr>
        <w:t xml:space="preserve"> roku </w:t>
      </w:r>
      <w:r w:rsidR="000C5455" w:rsidRPr="00D073B9">
        <w:rPr>
          <w:rFonts w:ascii="Verdana" w:hAnsi="Verdana" w:cs="Times New Roman"/>
        </w:rPr>
        <w:t>o ochotniczych strażach pożarnych</w:t>
      </w:r>
      <w:r w:rsidRPr="00D073B9">
        <w:rPr>
          <w:rFonts w:ascii="Verdana" w:hAnsi="Verdana" w:cs="Times New Roman"/>
        </w:rPr>
        <w:t xml:space="preserve"> (</w:t>
      </w:r>
      <w:r w:rsidR="006F3B55">
        <w:rPr>
          <w:rFonts w:ascii="Verdana" w:hAnsi="Verdana" w:cs="Times New Roman"/>
        </w:rPr>
        <w:t xml:space="preserve">t.j. </w:t>
      </w:r>
      <w:r w:rsidRPr="00D073B9">
        <w:rPr>
          <w:rFonts w:ascii="Verdana" w:hAnsi="Verdana" w:cs="Times New Roman"/>
        </w:rPr>
        <w:t>Dz. U. z 202</w:t>
      </w:r>
      <w:r w:rsidR="006F3B55">
        <w:rPr>
          <w:rFonts w:ascii="Verdana" w:hAnsi="Verdana" w:cs="Times New Roman"/>
        </w:rPr>
        <w:t>3</w:t>
      </w:r>
      <w:r w:rsidR="00C046A3" w:rsidRPr="00D073B9">
        <w:rPr>
          <w:rFonts w:ascii="Verdana" w:hAnsi="Verdana" w:cs="Times New Roman"/>
        </w:rPr>
        <w:t xml:space="preserve"> </w:t>
      </w:r>
      <w:r w:rsidRPr="00D073B9">
        <w:rPr>
          <w:rFonts w:ascii="Verdana" w:hAnsi="Verdana" w:cs="Times New Roman"/>
        </w:rPr>
        <w:t xml:space="preserve">r., poz. </w:t>
      </w:r>
      <w:r w:rsidR="006F3B55">
        <w:rPr>
          <w:rFonts w:ascii="Verdana" w:hAnsi="Verdana" w:cs="Times New Roman"/>
        </w:rPr>
        <w:t>1</w:t>
      </w:r>
      <w:r w:rsidR="000C5455" w:rsidRPr="00D073B9">
        <w:rPr>
          <w:rFonts w:ascii="Verdana" w:hAnsi="Verdana" w:cs="Times New Roman"/>
        </w:rPr>
        <w:t>9</w:t>
      </w:r>
      <w:r w:rsidR="006F3B55">
        <w:rPr>
          <w:rFonts w:ascii="Verdana" w:hAnsi="Verdana" w:cs="Times New Roman"/>
        </w:rPr>
        <w:t>4</w:t>
      </w:r>
      <w:r w:rsidRPr="00D073B9">
        <w:rPr>
          <w:rFonts w:ascii="Verdana" w:hAnsi="Verdana" w:cs="Times New Roman"/>
        </w:rPr>
        <w:t>).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Dotacja, o której mowa w ust. 1, może być udzielona na zadanie planowane </w:t>
      </w:r>
      <w:r w:rsidR="00D073B9">
        <w:rPr>
          <w:rFonts w:ascii="Verdana" w:hAnsi="Verdana" w:cs="Times New Roman"/>
        </w:rPr>
        <w:t xml:space="preserve">    </w:t>
      </w:r>
      <w:r w:rsidRPr="00D073B9">
        <w:rPr>
          <w:rFonts w:ascii="Verdana" w:hAnsi="Verdana" w:cs="Times New Roman"/>
        </w:rPr>
        <w:t xml:space="preserve">i mogą ją uzyskać te jednostki OSP, </w:t>
      </w:r>
      <w:r w:rsidR="007A0563" w:rsidRPr="00D073B9">
        <w:rPr>
          <w:rFonts w:ascii="Verdana" w:hAnsi="Verdana" w:cs="Times New Roman"/>
        </w:rPr>
        <w:t xml:space="preserve">o których mowa w art. 1 ust. 1 ustawy </w:t>
      </w:r>
      <w:r w:rsidR="00D073B9">
        <w:rPr>
          <w:rFonts w:ascii="Verdana" w:hAnsi="Verdana" w:cs="Times New Roman"/>
        </w:rPr>
        <w:t xml:space="preserve">    </w:t>
      </w:r>
      <w:r w:rsidR="007A0563" w:rsidRPr="00D073B9">
        <w:rPr>
          <w:rFonts w:ascii="Verdana" w:hAnsi="Verdana" w:cs="Times New Roman"/>
        </w:rPr>
        <w:t>z dnia 17 grudnia 2021 roku o ochotniczych strażach pożarnych</w:t>
      </w:r>
      <w:r w:rsidRPr="00D073B9">
        <w:rPr>
          <w:rFonts w:ascii="Verdana" w:hAnsi="Verdana" w:cs="Times New Roman"/>
        </w:rPr>
        <w:t xml:space="preserve"> (</w:t>
      </w:r>
      <w:r w:rsidR="006F3B55">
        <w:rPr>
          <w:rFonts w:ascii="Verdana" w:hAnsi="Verdana" w:cs="Times New Roman"/>
        </w:rPr>
        <w:t xml:space="preserve">t.j. </w:t>
      </w:r>
      <w:r w:rsidRPr="00D073B9">
        <w:rPr>
          <w:rFonts w:ascii="Verdana" w:hAnsi="Verdana" w:cs="Times New Roman"/>
        </w:rPr>
        <w:t>Dz.U. z</w:t>
      </w:r>
      <w:r w:rsidR="006F3B55">
        <w:rPr>
          <w:rFonts w:ascii="Verdana" w:hAnsi="Verdana" w:cs="Times New Roman"/>
        </w:rPr>
        <w:t> </w:t>
      </w:r>
      <w:r w:rsidRPr="00D073B9">
        <w:rPr>
          <w:rFonts w:ascii="Verdana" w:hAnsi="Verdana" w:cs="Times New Roman"/>
        </w:rPr>
        <w:t>20</w:t>
      </w:r>
      <w:r w:rsidR="00C046A3" w:rsidRPr="00D073B9">
        <w:rPr>
          <w:rFonts w:ascii="Verdana" w:hAnsi="Verdana" w:cs="Times New Roman"/>
        </w:rPr>
        <w:t>2</w:t>
      </w:r>
      <w:r w:rsidR="006F3B55">
        <w:rPr>
          <w:rFonts w:ascii="Verdana" w:hAnsi="Verdana" w:cs="Times New Roman"/>
        </w:rPr>
        <w:t>3</w:t>
      </w:r>
      <w:r w:rsidRPr="00D073B9">
        <w:rPr>
          <w:rFonts w:ascii="Verdana" w:hAnsi="Verdana" w:cs="Times New Roman"/>
        </w:rPr>
        <w:t xml:space="preserve"> r., poz. </w:t>
      </w:r>
      <w:r w:rsidR="006F3B55">
        <w:rPr>
          <w:rFonts w:ascii="Verdana" w:hAnsi="Verdana" w:cs="Times New Roman"/>
        </w:rPr>
        <w:t>1</w:t>
      </w:r>
      <w:r w:rsidR="007A0563" w:rsidRPr="00D073B9">
        <w:rPr>
          <w:rFonts w:ascii="Verdana" w:hAnsi="Verdana" w:cs="Times New Roman"/>
        </w:rPr>
        <w:t>9</w:t>
      </w:r>
      <w:r w:rsidR="006F3B55">
        <w:rPr>
          <w:rFonts w:ascii="Verdana" w:hAnsi="Verdana" w:cs="Times New Roman"/>
        </w:rPr>
        <w:t>4</w:t>
      </w:r>
      <w:r w:rsidRPr="00D073B9">
        <w:rPr>
          <w:rFonts w:ascii="Verdana" w:hAnsi="Verdana" w:cs="Times New Roman"/>
        </w:rPr>
        <w:t>).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Łączną kwotę dotacji w danym roku kalendarzowym określa uchwała budżetowa.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PRZEZNACZENIE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1" w:name="_Hlk16073344"/>
      <w:r w:rsidRPr="00D073B9">
        <w:rPr>
          <w:rFonts w:ascii="Verdana" w:hAnsi="Verdana" w:cs="Times New Roman"/>
        </w:rPr>
        <w:t xml:space="preserve">Dotacja przekazana z budżetu Powiatu </w:t>
      </w:r>
      <w:r w:rsidR="00C046A3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dla jednostek OSP może być przeznaczona na zadania wpływające na: poprawę bezpieczeństwa mieszkańców Powiatu</w:t>
      </w:r>
      <w:r w:rsidR="00C046A3" w:rsidRPr="00D073B9">
        <w:rPr>
          <w:rFonts w:ascii="Verdana" w:hAnsi="Verdana" w:cs="Times New Roman"/>
        </w:rPr>
        <w:t xml:space="preserve"> Wielickiego</w:t>
      </w:r>
      <w:r w:rsidRPr="00D073B9">
        <w:rPr>
          <w:rFonts w:ascii="Verdana" w:hAnsi="Verdana" w:cs="Times New Roman"/>
        </w:rPr>
        <w:t>, podniesienie gotowości bojowej jednostek Ochotniczych Straży Pożarnych oraz minimalizację skutków zdarzeń losowych dzięki szybkiej i profesjonalnej interwencji jednostek OSP, poprzez:</w:t>
      </w:r>
    </w:p>
    <w:p w:rsidR="00D31ADA" w:rsidRPr="00D073B9" w:rsidRDefault="00D31ADA" w:rsidP="00D31AD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dofinansowanie do zakupu umundurowania specjalnego (bojowego) oraz środków ochrony osobistej strażaków ochotników,</w:t>
      </w:r>
    </w:p>
    <w:p w:rsidR="00D31ADA" w:rsidRPr="00D073B9" w:rsidRDefault="00D31ADA" w:rsidP="00D31AD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dofinansowanie do zakupu środków łączności lub ich modernizacji,</w:t>
      </w:r>
    </w:p>
    <w:p w:rsidR="00D31ADA" w:rsidRPr="00D073B9" w:rsidRDefault="00D31ADA" w:rsidP="00C046A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dofinansowanie do zakupu sprzętu, aparatury, urządzeń oraz innego wyposażenia niezbędnego do p</w:t>
      </w:r>
      <w:r w:rsidR="0013159A" w:rsidRPr="00D073B9">
        <w:rPr>
          <w:rFonts w:ascii="Verdana" w:hAnsi="Verdana" w:cs="Times New Roman"/>
        </w:rPr>
        <w:t>rowadzenia działań ratowniczych,</w:t>
      </w:r>
    </w:p>
    <w:p w:rsidR="0013159A" w:rsidRDefault="0013159A" w:rsidP="00C046A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dofinansowanie do zakupu wyposażenia </w:t>
      </w:r>
      <w:r w:rsidR="00102696" w:rsidRPr="00D073B9">
        <w:rPr>
          <w:rFonts w:ascii="Verdana" w:hAnsi="Verdana" w:cs="Times New Roman"/>
        </w:rPr>
        <w:t>dodatkowego.</w:t>
      </w:r>
    </w:p>
    <w:p w:rsidR="00D658C2" w:rsidRPr="00D658C2" w:rsidRDefault="00D658C2" w:rsidP="00D658C2">
      <w:pPr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Szczegółowy zakres przedmiotowej dotacji określa załącznik nr 1 do niniejszych ogólnych zasad udzielenia dotacji.</w:t>
      </w:r>
    </w:p>
    <w:bookmarkEnd w:id="1"/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Przedmioty zakupione w ramach dotacji muszą być zgodne z obowiązującymi wytycznymi, normami i posiadać w zależności od rodzaju – stosowne świadectwa dopuszczenia CNBOP, homologacje, oświadczenia o spełnieniu wymagań itp. Potwierdzenie spełnienia tych wymagań należy dołączyć do rozliczenia, o którym mowa w pkt. 2</w:t>
      </w:r>
      <w:r w:rsidR="00D825FA" w:rsidRPr="00D073B9">
        <w:rPr>
          <w:rFonts w:ascii="Verdana" w:hAnsi="Verdana" w:cs="Times New Roman"/>
        </w:rPr>
        <w:t>4</w:t>
      </w:r>
      <w:r w:rsidRPr="00D073B9">
        <w:rPr>
          <w:rFonts w:ascii="Verdana" w:hAnsi="Verdana" w:cs="Times New Roman"/>
        </w:rPr>
        <w:t xml:space="preserve">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Dotacja może zostać przeznaczona na dofinansowanie wydatków bieżących.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Dotacja celowa może być udzielona w wysokości </w:t>
      </w:r>
      <w:r w:rsidRPr="00D073B9">
        <w:rPr>
          <w:rFonts w:ascii="Verdana" w:hAnsi="Verdana" w:cs="Times New Roman"/>
          <w:b/>
          <w:bCs/>
        </w:rPr>
        <w:t>do</w:t>
      </w:r>
      <w:r w:rsidRPr="00D073B9">
        <w:rPr>
          <w:rFonts w:ascii="Verdana" w:hAnsi="Verdana" w:cs="Times New Roman"/>
        </w:rPr>
        <w:t xml:space="preserve"> </w:t>
      </w:r>
      <w:r w:rsidR="00706C5D">
        <w:rPr>
          <w:rFonts w:ascii="Verdana" w:hAnsi="Verdana" w:cs="Times New Roman"/>
          <w:b/>
          <w:bCs/>
        </w:rPr>
        <w:t>10</w:t>
      </w:r>
      <w:r w:rsidR="00D073B9">
        <w:rPr>
          <w:rFonts w:ascii="Verdana" w:hAnsi="Verdana" w:cs="Times New Roman"/>
          <w:b/>
          <w:bCs/>
        </w:rPr>
        <w:t xml:space="preserve">.000,00 </w:t>
      </w:r>
      <w:r w:rsidRPr="00D073B9">
        <w:rPr>
          <w:rFonts w:ascii="Verdana" w:hAnsi="Verdana" w:cs="Times New Roman"/>
          <w:b/>
          <w:bCs/>
        </w:rPr>
        <w:t>zł</w:t>
      </w:r>
      <w:r w:rsidRPr="00D073B9">
        <w:rPr>
          <w:rFonts w:ascii="Verdana" w:hAnsi="Verdana" w:cs="Times New Roman"/>
        </w:rPr>
        <w:t xml:space="preserve"> </w:t>
      </w:r>
      <w:r w:rsidR="00D073B9">
        <w:rPr>
          <w:rFonts w:ascii="Verdana" w:hAnsi="Verdana" w:cs="Times New Roman"/>
        </w:rPr>
        <w:t xml:space="preserve">                  </w:t>
      </w:r>
      <w:r w:rsidRPr="00D073B9">
        <w:rPr>
          <w:rFonts w:ascii="Verdana" w:hAnsi="Verdana" w:cs="Times New Roman"/>
        </w:rPr>
        <w:t xml:space="preserve">z </w:t>
      </w:r>
      <w:r w:rsidR="0013159A" w:rsidRPr="00D073B9">
        <w:rPr>
          <w:rFonts w:ascii="Verdana" w:hAnsi="Verdana" w:cs="Times New Roman"/>
        </w:rPr>
        <w:t>zastrzeżeniem, ż</w:t>
      </w:r>
      <w:r w:rsidRPr="00D073B9">
        <w:rPr>
          <w:rFonts w:ascii="Verdana" w:hAnsi="Verdana" w:cs="Times New Roman"/>
        </w:rPr>
        <w:t>e kwota udzielonej dotacji nie może być większa niż</w:t>
      </w:r>
      <w:r w:rsidRPr="00D073B9">
        <w:rPr>
          <w:rFonts w:ascii="Verdana" w:hAnsi="Verdana" w:cs="Times New Roman"/>
          <w:b/>
          <w:bCs/>
        </w:rPr>
        <w:t xml:space="preserve"> </w:t>
      </w:r>
      <w:r w:rsidR="0013159A" w:rsidRPr="00D073B9">
        <w:rPr>
          <w:rFonts w:ascii="Verdana" w:hAnsi="Verdana" w:cs="Times New Roman"/>
          <w:b/>
          <w:bCs/>
        </w:rPr>
        <w:t>5</w:t>
      </w:r>
      <w:r w:rsidRPr="00D073B9">
        <w:rPr>
          <w:rFonts w:ascii="Verdana" w:hAnsi="Verdana" w:cs="Times New Roman"/>
          <w:b/>
          <w:bCs/>
        </w:rPr>
        <w:t>0%</w:t>
      </w:r>
      <w:r w:rsidRPr="00D073B9">
        <w:rPr>
          <w:rFonts w:ascii="Verdana" w:hAnsi="Verdana" w:cs="Times New Roman"/>
        </w:rPr>
        <w:t xml:space="preserve"> ko</w:t>
      </w:r>
      <w:r w:rsidR="00D825FA" w:rsidRPr="00D073B9">
        <w:rPr>
          <w:rFonts w:ascii="Verdana" w:hAnsi="Verdana" w:cs="Times New Roman"/>
        </w:rPr>
        <w:t>sztów realizacji całego zadania</w:t>
      </w:r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Ze środków dotacji nie będą pokrywane koszty transportu i szkolenia </w:t>
      </w:r>
      <w:r w:rsidR="00D073B9">
        <w:rPr>
          <w:rFonts w:ascii="Verdana" w:hAnsi="Verdana" w:cs="Times New Roman"/>
        </w:rPr>
        <w:t xml:space="preserve">             </w:t>
      </w:r>
      <w:r w:rsidRPr="00D073B9">
        <w:rPr>
          <w:rFonts w:ascii="Verdana" w:hAnsi="Verdana" w:cs="Times New Roman"/>
        </w:rPr>
        <w:t xml:space="preserve">z obsługi sprzętu ratowniczego oraz wyposażenia specjalistycznego strażaków. 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TRYB POSTĘPOWANIA W SPRAWIE UDZIELENIA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</w:rPr>
      </w:pPr>
    </w:p>
    <w:p w:rsidR="00D31ADA" w:rsidRPr="007544A6" w:rsidRDefault="00D31ADA" w:rsidP="007544A6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Warunkiem ubiegania się o dofinansowanie jest złożenie przez jednostki OSP </w:t>
      </w:r>
      <w:r w:rsidR="00706C5D">
        <w:rPr>
          <w:rFonts w:ascii="Verdana" w:hAnsi="Verdana" w:cs="Times New Roman"/>
        </w:rPr>
        <w:t xml:space="preserve">wniosku w terminie </w:t>
      </w:r>
      <w:r w:rsidR="003F2D7F" w:rsidRPr="00D073B9">
        <w:rPr>
          <w:rFonts w:ascii="Verdana" w:hAnsi="Verdana" w:cs="Times New Roman"/>
        </w:rPr>
        <w:t xml:space="preserve">do dnia </w:t>
      </w:r>
      <w:r w:rsidR="006F3B55" w:rsidRPr="006F3B55">
        <w:rPr>
          <w:rFonts w:ascii="Verdana" w:hAnsi="Verdana" w:cs="Times New Roman"/>
          <w:b/>
        </w:rPr>
        <w:t>31</w:t>
      </w:r>
      <w:r w:rsidR="00DC7C03" w:rsidRPr="0061363F">
        <w:rPr>
          <w:rFonts w:ascii="Verdana" w:hAnsi="Verdana" w:cs="Times New Roman"/>
          <w:b/>
        </w:rPr>
        <w:t>.0</w:t>
      </w:r>
      <w:r w:rsidR="006F3B55">
        <w:rPr>
          <w:rFonts w:ascii="Verdana" w:hAnsi="Verdana" w:cs="Times New Roman"/>
          <w:b/>
        </w:rPr>
        <w:t>3</w:t>
      </w:r>
      <w:r w:rsidR="00DC7C03" w:rsidRPr="0061363F">
        <w:rPr>
          <w:rFonts w:ascii="Verdana" w:hAnsi="Verdana" w:cs="Times New Roman"/>
          <w:b/>
        </w:rPr>
        <w:t>.</w:t>
      </w:r>
      <w:r w:rsidR="00A501A7" w:rsidRPr="0061363F">
        <w:rPr>
          <w:rFonts w:ascii="Verdana" w:hAnsi="Verdana" w:cs="Times New Roman"/>
          <w:b/>
        </w:rPr>
        <w:t>202</w:t>
      </w:r>
      <w:r w:rsidR="006F3B55">
        <w:rPr>
          <w:rFonts w:ascii="Verdana" w:hAnsi="Verdana" w:cs="Times New Roman"/>
          <w:b/>
        </w:rPr>
        <w:t>3</w:t>
      </w:r>
      <w:r w:rsidR="00A501A7" w:rsidRPr="0061363F">
        <w:rPr>
          <w:rFonts w:ascii="Verdana" w:hAnsi="Verdana" w:cs="Times New Roman"/>
          <w:b/>
        </w:rPr>
        <w:t xml:space="preserve"> r. </w:t>
      </w:r>
      <w:r w:rsidR="005E0BF2" w:rsidRPr="0061363F">
        <w:rPr>
          <w:rFonts w:ascii="Verdana" w:hAnsi="Verdana" w:cs="Times New Roman"/>
          <w:b/>
        </w:rPr>
        <w:t>(piątek)</w:t>
      </w:r>
      <w:r w:rsidR="005E0BF2">
        <w:rPr>
          <w:rFonts w:ascii="Verdana" w:hAnsi="Verdana" w:cs="Times New Roman"/>
        </w:rPr>
        <w:t xml:space="preserve"> </w:t>
      </w:r>
      <w:r w:rsidR="00706C5D">
        <w:rPr>
          <w:rFonts w:ascii="Verdana" w:hAnsi="Verdana" w:cs="Times New Roman"/>
        </w:rPr>
        <w:t>w godzinach pracy urzędu tj. od wtorku do piątku w godzinach 7:30-15:30, a w poniedziałki od 7:30-17:00, w Sekretariacie</w:t>
      </w:r>
      <w:r w:rsidR="005E0BF2">
        <w:rPr>
          <w:rFonts w:ascii="Verdana" w:hAnsi="Verdana" w:cs="Times New Roman"/>
        </w:rPr>
        <w:t xml:space="preserve"> Starostwa Powiatowego w Wieliczce, Rynek Górny 2, pokój nr 14 lub w Kancelarii Starostwa przy ul. J. Słowackiego 29 </w:t>
      </w:r>
      <w:r w:rsidR="0061363F">
        <w:rPr>
          <w:rFonts w:ascii="Verdana" w:hAnsi="Verdana" w:cs="Times New Roman"/>
        </w:rPr>
        <w:t xml:space="preserve">    </w:t>
      </w:r>
      <w:r w:rsidR="005E0BF2">
        <w:rPr>
          <w:rFonts w:ascii="Verdana" w:hAnsi="Verdana" w:cs="Times New Roman"/>
        </w:rPr>
        <w:t>w Wieliczce.</w:t>
      </w:r>
      <w:r w:rsidR="007544A6">
        <w:rPr>
          <w:rFonts w:ascii="Verdana" w:hAnsi="Verdana" w:cs="Times New Roman"/>
        </w:rPr>
        <w:t xml:space="preserve"> </w:t>
      </w:r>
      <w:r w:rsidRPr="007544A6">
        <w:rPr>
          <w:rFonts w:ascii="Verdana" w:hAnsi="Verdana" w:cs="Times New Roman"/>
        </w:rPr>
        <w:t>Jednostka OSP może złożyć tylko jeden wniosek w</w:t>
      </w:r>
      <w:r w:rsidR="00D825FA" w:rsidRPr="007544A6">
        <w:rPr>
          <w:rFonts w:ascii="Verdana" w:hAnsi="Verdana" w:cs="Times New Roman"/>
        </w:rPr>
        <w:t> </w:t>
      </w:r>
      <w:r w:rsidRPr="007544A6">
        <w:rPr>
          <w:rFonts w:ascii="Verdana" w:hAnsi="Verdana" w:cs="Times New Roman"/>
        </w:rPr>
        <w:t xml:space="preserve">roku budżetowym pod warunkiem zabezpieczenia w budżecie powiatu środków finansowych na ten cel. </w:t>
      </w:r>
      <w:r w:rsidR="00D658C2" w:rsidRPr="007544A6">
        <w:rPr>
          <w:rFonts w:ascii="Verdana" w:hAnsi="Verdana" w:cs="Times New Roman"/>
        </w:rPr>
        <w:t xml:space="preserve">Wzór wniosku na udzielenie dotacji celowej (wraz </w:t>
      </w:r>
      <w:r w:rsidR="007544A6">
        <w:rPr>
          <w:rFonts w:ascii="Verdana" w:hAnsi="Verdana" w:cs="Times New Roman"/>
        </w:rPr>
        <w:t xml:space="preserve">      </w:t>
      </w:r>
      <w:r w:rsidR="00D658C2" w:rsidRPr="007544A6">
        <w:rPr>
          <w:rFonts w:ascii="Verdana" w:hAnsi="Verdana" w:cs="Times New Roman"/>
        </w:rPr>
        <w:t>z załącznikiem) stanowi załącznik nr 2 do niniejszych ogólnych zasad udzielenia dotacji.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 Wniosek o którym mowa w pkt </w:t>
      </w:r>
      <w:r w:rsidR="00DA0234" w:rsidRPr="00D073B9">
        <w:rPr>
          <w:rFonts w:ascii="Verdana" w:hAnsi="Verdana" w:cs="Times New Roman"/>
        </w:rPr>
        <w:t>9</w:t>
      </w:r>
      <w:r w:rsidR="00D073B9">
        <w:rPr>
          <w:rFonts w:ascii="Verdana" w:hAnsi="Verdana" w:cs="Times New Roman"/>
        </w:rPr>
        <w:t xml:space="preserve"> </w:t>
      </w:r>
      <w:r w:rsidR="00694105">
        <w:rPr>
          <w:rFonts w:ascii="Verdana" w:hAnsi="Verdana" w:cs="Times New Roman"/>
        </w:rPr>
        <w:t xml:space="preserve">wymaga opinii </w:t>
      </w:r>
      <w:r w:rsidRPr="00D073B9">
        <w:rPr>
          <w:rFonts w:ascii="Verdana" w:hAnsi="Verdana" w:cs="Times New Roman"/>
        </w:rPr>
        <w:t xml:space="preserve">Komendanta Powiatowego PSP w </w:t>
      </w:r>
      <w:r w:rsidR="00DA0234" w:rsidRPr="00D073B9">
        <w:rPr>
          <w:rFonts w:ascii="Verdana" w:hAnsi="Verdana" w:cs="Times New Roman"/>
        </w:rPr>
        <w:t>Wieliczce.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celu efektywnego i skutecznego wykorzystania środków finansowych, wnioskowana przez jednostkę OSP kwota dotacji powinna wynikać z rzetelnej i</w:t>
      </w:r>
      <w:r w:rsidR="00F10949">
        <w:rPr>
          <w:rFonts w:ascii="Verdana" w:hAnsi="Verdana" w:cs="Times New Roman"/>
        </w:rPr>
        <w:t xml:space="preserve"> precyzyjnej kalkulacji kosztów</w:t>
      </w:r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jest zobowiązana dołączyć do wniosku także inne dokumenty oraz wyjaśnienia, o które zwróci się przedstawiciel Powiatu, jeśli charakter realizowanego zadania wymaga ich uzyskania, albo jeśli ich przedłożenie jest niezbędne do prawidłowego rozpatrzenia wniosku lub może mieć wpływ na kwotę udzielonej dotacji.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Złożenie dodatkowych dokumentów i wyjaśnień, o których mowa w pkt 1</w:t>
      </w:r>
      <w:r w:rsidR="00DA0234" w:rsidRPr="00D073B9">
        <w:rPr>
          <w:rFonts w:ascii="Verdana" w:hAnsi="Verdana" w:cs="Times New Roman"/>
        </w:rPr>
        <w:t>2</w:t>
      </w:r>
      <w:r w:rsidRPr="00D073B9">
        <w:rPr>
          <w:rFonts w:ascii="Verdana" w:hAnsi="Verdana" w:cs="Times New Roman"/>
        </w:rPr>
        <w:t xml:space="preserve"> podlega uzupełnieniu w  terminie do 7 dni od dnia otrzymania wezwania. </w:t>
      </w:r>
      <w:r w:rsidR="00D073B9">
        <w:rPr>
          <w:rFonts w:ascii="Verdana" w:hAnsi="Verdana" w:cs="Times New Roman"/>
        </w:rPr>
        <w:t xml:space="preserve">      </w:t>
      </w:r>
      <w:r w:rsidRPr="00D073B9">
        <w:rPr>
          <w:rFonts w:ascii="Verdana" w:hAnsi="Verdana" w:cs="Times New Roman"/>
        </w:rPr>
        <w:t>W przypadku nieusunięcia braków w  wyznaczonym terminie, wniosek pozostawia się bez rozpatrzenia.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Jednostki OSP zobowiązuje się do wykazania we wniosku wszystkich źródeł finansowania danego zadania (z rozdzieleniem na kwotę i podmiot finansujący)</w:t>
      </w:r>
      <w:r w:rsidR="00DC7C03" w:rsidRPr="00D073B9">
        <w:rPr>
          <w:rFonts w:ascii="Verdana" w:hAnsi="Verdana" w:cs="Times New Roman"/>
        </w:rPr>
        <w:t>, wraz z potwierdzeniem od instytucji współfinansującej</w:t>
      </w:r>
      <w:r w:rsidRPr="00D073B9">
        <w:rPr>
          <w:rFonts w:ascii="Verdana" w:hAnsi="Verdana" w:cs="Times New Roman"/>
        </w:rPr>
        <w:t xml:space="preserve">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oświadcza, że wnioskowana kwota dotacji  na realizację zadania nie stanowi pomocy publicznej, o której mowa w art. 107 ust. 1 Traktatu o funkcjonowaniu Unii Europejskiej (tekst skonsolidowany Dz. Urz. UE 2010 C 83, s.1).</w:t>
      </w:r>
    </w:p>
    <w:p w:rsidR="00D31ADA" w:rsidRPr="00D073B9" w:rsidRDefault="00DC7C03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Wydział Zarządzania Kryzysowego Starostwa Powiatowego w Wieliczce </w:t>
      </w:r>
      <w:r w:rsidR="00D31ADA" w:rsidRPr="00D073B9">
        <w:rPr>
          <w:rFonts w:ascii="Verdana" w:hAnsi="Verdana" w:cs="Times New Roman"/>
        </w:rPr>
        <w:t>kwalifikuje wnioski pod względem formalnym. Następnie wnioski przedkładane są Zarządowi Powiatu</w:t>
      </w:r>
      <w:r w:rsidR="003F2D7F" w:rsidRPr="00D073B9">
        <w:rPr>
          <w:rFonts w:ascii="Verdana" w:hAnsi="Verdana" w:cs="Times New Roman"/>
        </w:rPr>
        <w:t xml:space="preserve"> </w:t>
      </w:r>
      <w:r w:rsidR="00DA0234" w:rsidRPr="00D073B9">
        <w:rPr>
          <w:rFonts w:ascii="Verdana" w:hAnsi="Verdana" w:cs="Times New Roman"/>
        </w:rPr>
        <w:t xml:space="preserve">Wielickiego </w:t>
      </w:r>
      <w:r w:rsidR="00D31ADA" w:rsidRPr="00D073B9">
        <w:rPr>
          <w:rFonts w:ascii="Verdana" w:hAnsi="Verdana" w:cs="Times New Roman"/>
        </w:rPr>
        <w:t xml:space="preserve">w postaci zestawienia. 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2" w:name="_Hlk17092668"/>
      <w:r w:rsidRPr="00D073B9">
        <w:rPr>
          <w:rFonts w:ascii="Verdana" w:hAnsi="Verdana" w:cs="Times New Roman"/>
        </w:rPr>
        <w:t>Dotacja celowa może być udzielona w kwocie niższej niż wnioskowana</w:t>
      </w:r>
      <w:bookmarkEnd w:id="2"/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Ostateczną decyzję o wyborze wniosków przezna</w:t>
      </w:r>
      <w:r w:rsidR="00D073B9">
        <w:rPr>
          <w:rFonts w:ascii="Verdana" w:hAnsi="Verdana" w:cs="Times New Roman"/>
        </w:rPr>
        <w:t xml:space="preserve">czonych do dofinansowania oraz </w:t>
      </w:r>
      <w:r w:rsidRPr="00D073B9">
        <w:rPr>
          <w:rFonts w:ascii="Verdana" w:hAnsi="Verdana" w:cs="Times New Roman"/>
        </w:rPr>
        <w:t xml:space="preserve">o wysokości kwoty przyznanej dotacji podejmie </w:t>
      </w:r>
      <w:r w:rsidR="003F2D7F" w:rsidRPr="00D073B9">
        <w:rPr>
          <w:rFonts w:ascii="Verdana" w:hAnsi="Verdana" w:cs="Times New Roman"/>
        </w:rPr>
        <w:t xml:space="preserve">Zarząd Powiatu </w:t>
      </w:r>
      <w:r w:rsidR="00A501A7" w:rsidRPr="00D073B9">
        <w:rPr>
          <w:rFonts w:ascii="Verdana" w:hAnsi="Verdana" w:cs="Times New Roman"/>
        </w:rPr>
        <w:t>Wielickiego</w:t>
      </w:r>
      <w:r w:rsidR="0050248B">
        <w:rPr>
          <w:rFonts w:ascii="Verdana" w:hAnsi="Verdana" w:cs="Times New Roman"/>
        </w:rPr>
        <w:t xml:space="preserve"> </w:t>
      </w:r>
      <w:r w:rsidRPr="00D073B9">
        <w:rPr>
          <w:rFonts w:ascii="Verdana" w:hAnsi="Verdana" w:cs="Times New Roman"/>
        </w:rPr>
        <w:t xml:space="preserve">w formie uchwały. Od rozstrzygnięcia w sprawie wyboru wniosków </w:t>
      </w:r>
      <w:r w:rsidR="003F2D7F" w:rsidRPr="00D073B9">
        <w:rPr>
          <w:rFonts w:ascii="Verdana" w:hAnsi="Verdana" w:cs="Times New Roman"/>
        </w:rPr>
        <w:br/>
      </w:r>
      <w:r w:rsidRPr="00D073B9">
        <w:rPr>
          <w:rFonts w:ascii="Verdana" w:hAnsi="Verdana" w:cs="Times New Roman"/>
        </w:rPr>
        <w:t xml:space="preserve">i udzielenia dotacji nie stosuje się trybu odwoławczego.  </w:t>
      </w:r>
      <w:bookmarkStart w:id="3" w:name="_Hlk17796153"/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przypadku przyznania dotacji celowej w kwocie niższej niż</w:t>
      </w:r>
      <w:r w:rsidR="00A9182D">
        <w:rPr>
          <w:rFonts w:ascii="Verdana" w:hAnsi="Verdana" w:cs="Times New Roman"/>
        </w:rPr>
        <w:t xml:space="preserve"> wnioskowana, jednostka OSP jest zobowiązana</w:t>
      </w:r>
      <w:r w:rsidRPr="00D073B9">
        <w:rPr>
          <w:rFonts w:ascii="Verdana" w:hAnsi="Verdana" w:cs="Times New Roman"/>
        </w:rPr>
        <w:t>:</w:t>
      </w:r>
    </w:p>
    <w:p w:rsidR="00D31ADA" w:rsidRPr="00D073B9" w:rsidRDefault="00D31ADA" w:rsidP="00A501A7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przedstawić zaktualizowaną do wysokości przyznanej dotacji kalkulację kosztów realizacji zadania i do której nie można wprowadzać innych pozycji kosztów niż wskazane we wniosku z zastrzeżeniem, ze kwota otrzymane</w:t>
      </w:r>
      <w:r w:rsidR="00D472E0" w:rsidRPr="00D073B9">
        <w:rPr>
          <w:rFonts w:ascii="Verdana" w:hAnsi="Verdana" w:cs="Times New Roman"/>
        </w:rPr>
        <w:t>j dotacji nie może przekroczyć 5</w:t>
      </w:r>
      <w:r w:rsidRPr="00D073B9">
        <w:rPr>
          <w:rFonts w:ascii="Verdana" w:hAnsi="Verdana" w:cs="Times New Roman"/>
        </w:rPr>
        <w:t>0 % łącznej wartości kosztów realizacji zadania,</w:t>
      </w:r>
    </w:p>
    <w:p w:rsidR="00D31ADA" w:rsidRPr="00D073B9" w:rsidRDefault="00D31ADA" w:rsidP="00A501A7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lub odstąpić (na piśmie) od podpisania umowy w terminie 14 dni od daty otrzymania informacji o przyznaniu dotacji.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4" w:name="_Hlk17111497"/>
      <w:bookmarkEnd w:id="3"/>
      <w:r w:rsidRPr="00D073B9">
        <w:rPr>
          <w:rFonts w:ascii="Verdana" w:hAnsi="Verdana" w:cs="Times New Roman"/>
        </w:rPr>
        <w:t xml:space="preserve">Zarząd Powiatu </w:t>
      </w:r>
      <w:r w:rsidR="00A501A7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udzielając dotacji dla zadań z zakresu o którym mowa w</w:t>
      </w:r>
      <w:r w:rsidR="00D825FA" w:rsidRPr="00D073B9">
        <w:rPr>
          <w:rFonts w:ascii="Verdana" w:hAnsi="Verdana" w:cs="Times New Roman"/>
        </w:rPr>
        <w:t> </w:t>
      </w:r>
      <w:r w:rsidRPr="00D073B9">
        <w:rPr>
          <w:rFonts w:ascii="Verdana" w:hAnsi="Verdana" w:cs="Times New Roman"/>
        </w:rPr>
        <w:t>pkt</w:t>
      </w:r>
      <w:r w:rsidR="00A501A7" w:rsidRPr="00D073B9">
        <w:rPr>
          <w:rFonts w:ascii="Verdana" w:hAnsi="Verdana" w:cs="Times New Roman"/>
        </w:rPr>
        <w:t>. </w:t>
      </w:r>
      <w:r w:rsidRPr="00D073B9">
        <w:rPr>
          <w:rFonts w:ascii="Verdana" w:hAnsi="Verdana" w:cs="Times New Roman"/>
        </w:rPr>
        <w:t>4 bierze pod uwagę m.in.: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aktywność jednostki OSP, w tym: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liczbę wyjazdów,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stan wyszkolenia,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stan wyposażenia,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posiadanie Młodzieżowej Drużyny Pożarniczej lub innej grupy takiej jak orkiestra dęta, drużyna sportowa,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działalność w ramach specjalizacji,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działalność w zakresie profilaktyki, udział w wydarzeniach, współpraca </w:t>
      </w:r>
      <w:r w:rsidR="00D073B9">
        <w:rPr>
          <w:rFonts w:ascii="Verdana" w:hAnsi="Verdana" w:cs="Times New Roman"/>
        </w:rPr>
        <w:t xml:space="preserve">  </w:t>
      </w:r>
      <w:r w:rsidRPr="00D073B9">
        <w:rPr>
          <w:rFonts w:ascii="Verdana" w:hAnsi="Verdana" w:cs="Times New Roman"/>
        </w:rPr>
        <w:t>z innymi organizacjami, osiągnięcia itp.,</w:t>
      </w:r>
    </w:p>
    <w:p w:rsidR="00D31ADA" w:rsidRPr="0050248B" w:rsidRDefault="00D31ADA" w:rsidP="0050248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ochronę przeciwpowodziową na terenie powiatu </w:t>
      </w:r>
      <w:r w:rsidR="00A501A7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– działalność na obszarach stale zagrożonych powodziami,</w:t>
      </w:r>
    </w:p>
    <w:p w:rsidR="003F2D7F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opinię Komendanta Powiatowego Państwowej Straży Pożarnej w </w:t>
      </w:r>
      <w:r w:rsidR="00A501A7" w:rsidRPr="00D073B9">
        <w:rPr>
          <w:rFonts w:ascii="Verdana" w:hAnsi="Verdana" w:cs="Times New Roman"/>
        </w:rPr>
        <w:t>Wieliczce</w:t>
      </w:r>
      <w:r w:rsidR="00CF60B8">
        <w:rPr>
          <w:rFonts w:ascii="Verdana" w:hAnsi="Verdana" w:cs="Times New Roman"/>
        </w:rPr>
        <w:t>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wpływ zadania na poprawę bezpieczeństwa na terenie powiatu </w:t>
      </w:r>
      <w:r w:rsidR="00A501A7" w:rsidRPr="00D073B9">
        <w:rPr>
          <w:rFonts w:ascii="Verdana" w:hAnsi="Verdana" w:cs="Times New Roman"/>
        </w:rPr>
        <w:t>wielickiego</w:t>
      </w:r>
      <w:r w:rsidR="00CF60B8">
        <w:rPr>
          <w:rFonts w:ascii="Verdana" w:hAnsi="Verdana" w:cs="Times New Roman"/>
        </w:rPr>
        <w:t>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liczbę wniosków spełniających wymagania formalne,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możliwości finansowe budżetu </w:t>
      </w:r>
      <w:r w:rsidR="00A501A7" w:rsidRPr="00D073B9">
        <w:rPr>
          <w:rFonts w:ascii="Verdana" w:hAnsi="Verdana" w:cs="Times New Roman"/>
        </w:rPr>
        <w:t>p</w:t>
      </w:r>
      <w:r w:rsidRPr="00D073B9">
        <w:rPr>
          <w:rFonts w:ascii="Verdana" w:hAnsi="Verdana" w:cs="Times New Roman"/>
        </w:rPr>
        <w:t>owia</w:t>
      </w:r>
      <w:r w:rsidR="00A501A7" w:rsidRPr="00D073B9">
        <w:rPr>
          <w:rFonts w:ascii="Verdana" w:hAnsi="Verdana" w:cs="Times New Roman"/>
        </w:rPr>
        <w:t>tu wielickiego.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5" w:name="_Hlk17092912"/>
      <w:bookmarkEnd w:id="4"/>
      <w:r w:rsidRPr="00D073B9">
        <w:rPr>
          <w:rFonts w:ascii="Verdana" w:hAnsi="Verdana" w:cs="Times New Roman"/>
        </w:rPr>
        <w:t xml:space="preserve">Dotacja udzielana jest na zadanie planowane, a więc przyszłe w stosunku do etapu składania wniosku o udzielenie dotacji i niezrealizowane aż do momentu podpisania umowy.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Wydatkowanie środków może nastąpić wyłącznie po podpisaniu umowy</w:t>
      </w:r>
      <w:bookmarkEnd w:id="5"/>
      <w:r w:rsidRPr="00D073B9">
        <w:rPr>
          <w:rFonts w:ascii="Verdana" w:hAnsi="Verdana" w:cs="Times New Roman"/>
        </w:rPr>
        <w:t>, która w szczególności określi: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szczegółowy opis zadania,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kwotę przyznanej dotacji oraz tryb jej płatności,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termin wykorzystania dotacji (nie dłuższy niż do </w:t>
      </w:r>
      <w:r w:rsidR="00C66D05" w:rsidRPr="00C66D05">
        <w:rPr>
          <w:rFonts w:ascii="Verdana" w:hAnsi="Verdana" w:cs="Times New Roman"/>
          <w:b/>
        </w:rPr>
        <w:t>31.10</w:t>
      </w:r>
      <w:r w:rsidR="00DC7C03" w:rsidRPr="00C66D05">
        <w:rPr>
          <w:rFonts w:ascii="Verdana" w:hAnsi="Verdana" w:cs="Times New Roman"/>
          <w:b/>
        </w:rPr>
        <w:t>.</w:t>
      </w:r>
      <w:r w:rsidRPr="00C66D05">
        <w:rPr>
          <w:rFonts w:ascii="Verdana" w:hAnsi="Verdana" w:cs="Times New Roman"/>
          <w:b/>
        </w:rPr>
        <w:t>202</w:t>
      </w:r>
      <w:r w:rsidR="006F3B55" w:rsidRPr="00C66D05">
        <w:rPr>
          <w:rFonts w:ascii="Verdana" w:hAnsi="Verdana" w:cs="Times New Roman"/>
          <w:b/>
        </w:rPr>
        <w:t>3</w:t>
      </w:r>
      <w:r w:rsidRPr="00C66D05">
        <w:rPr>
          <w:rFonts w:ascii="Verdana" w:hAnsi="Verdana" w:cs="Times New Roman"/>
          <w:b/>
        </w:rPr>
        <w:t xml:space="preserve"> roku</w:t>
      </w:r>
      <w:r w:rsidRPr="00D073B9">
        <w:rPr>
          <w:rFonts w:ascii="Verdana" w:hAnsi="Verdana" w:cs="Times New Roman"/>
        </w:rPr>
        <w:t>),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sposób i termin rozliczenia udzielonej dotacji,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rodzaj wymaganej dokumentacji potwierdzającej wykonanie zadania,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zobowiązania jednostki OSP do poddania się pełnej kontroli w zakresie należytego wykonania zadania, w tym udostępnienia niezbędnej dokumentacji,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zasad</w:t>
      </w:r>
      <w:r w:rsidR="00A9182D">
        <w:rPr>
          <w:rFonts w:ascii="Verdana" w:hAnsi="Verdana" w:cs="Times New Roman"/>
        </w:rPr>
        <w:t>y</w:t>
      </w:r>
      <w:r w:rsidRPr="00D073B9">
        <w:rPr>
          <w:rFonts w:ascii="Verdana" w:hAnsi="Verdana" w:cs="Times New Roman"/>
        </w:rPr>
        <w:t xml:space="preserve"> zwrotu niewykorzystanej części dotacji,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sankcje wynikające z tytułu niedotrzymania warunków umowy,</w:t>
      </w:r>
    </w:p>
    <w:p w:rsidR="00D31ADA" w:rsidRPr="00D073B9" w:rsidRDefault="00A9182D" w:rsidP="00D31ADA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obowiązki informacyjne</w:t>
      </w:r>
      <w:r w:rsidR="00D31ADA" w:rsidRPr="00D073B9">
        <w:rPr>
          <w:rFonts w:ascii="Verdana" w:hAnsi="Verdana" w:cs="Times New Roman"/>
        </w:rPr>
        <w:t>.</w:t>
      </w:r>
    </w:p>
    <w:p w:rsidR="00DC7C03" w:rsidRPr="00D073B9" w:rsidRDefault="00DC7C03" w:rsidP="00D073B9">
      <w:pPr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SPOSÓB ROZLICZANIA UDZIELONEJ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</w:rPr>
      </w:pP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otrzymująca dotację z budżetu powiatu jest odpowiedzialna za: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terminowe rozliczenie się z otrzymanej dotacji,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prawidłowe przygotowanie dokumentacji w tym opisanie faktur lub rachunków otrzymanych od wykonawców usług i dostawców towarów,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wydatkowanie otrzymanych środków zgodnie z ustawą z dnia </w:t>
      </w:r>
      <w:r w:rsidR="00891D4B" w:rsidRPr="00D073B9">
        <w:rPr>
          <w:rFonts w:ascii="Verdana" w:hAnsi="Verdana" w:cs="Times New Roman"/>
        </w:rPr>
        <w:t>11</w:t>
      </w:r>
      <w:r w:rsidRPr="00D073B9">
        <w:rPr>
          <w:rFonts w:ascii="Verdana" w:hAnsi="Verdana" w:cs="Times New Roman"/>
        </w:rPr>
        <w:t xml:space="preserve"> </w:t>
      </w:r>
      <w:r w:rsidR="00891D4B" w:rsidRPr="00D073B9">
        <w:rPr>
          <w:rFonts w:ascii="Verdana" w:hAnsi="Verdana" w:cs="Times New Roman"/>
        </w:rPr>
        <w:t>września</w:t>
      </w:r>
      <w:r w:rsidRPr="00D073B9">
        <w:rPr>
          <w:rFonts w:ascii="Verdana" w:hAnsi="Verdana" w:cs="Times New Roman"/>
        </w:rPr>
        <w:t xml:space="preserve"> 20</w:t>
      </w:r>
      <w:r w:rsidR="00083819" w:rsidRPr="00D073B9">
        <w:rPr>
          <w:rFonts w:ascii="Verdana" w:hAnsi="Verdana" w:cs="Times New Roman"/>
        </w:rPr>
        <w:t>19</w:t>
      </w:r>
      <w:r w:rsidRPr="00D073B9">
        <w:rPr>
          <w:rFonts w:ascii="Verdana" w:hAnsi="Verdana" w:cs="Times New Roman"/>
        </w:rPr>
        <w:t xml:space="preserve"> roku prawo zamówień publicznych (</w:t>
      </w:r>
      <w:r w:rsidR="00891D4B" w:rsidRPr="00D073B9">
        <w:rPr>
          <w:rFonts w:ascii="Verdana" w:hAnsi="Verdana" w:cs="Times New Roman"/>
        </w:rPr>
        <w:t xml:space="preserve">t.j. </w:t>
      </w:r>
      <w:r w:rsidRPr="00D073B9">
        <w:rPr>
          <w:rFonts w:ascii="Verdana" w:hAnsi="Verdana" w:cs="Times New Roman"/>
        </w:rPr>
        <w:t>Dz.U. z 20</w:t>
      </w:r>
      <w:r w:rsidR="00891D4B" w:rsidRPr="00D073B9">
        <w:rPr>
          <w:rFonts w:ascii="Verdana" w:hAnsi="Verdana" w:cs="Times New Roman"/>
        </w:rPr>
        <w:t>2</w:t>
      </w:r>
      <w:r w:rsidR="006F3B55">
        <w:rPr>
          <w:rFonts w:ascii="Verdana" w:hAnsi="Verdana" w:cs="Times New Roman"/>
        </w:rPr>
        <w:t>2</w:t>
      </w:r>
      <w:r w:rsidRPr="00D073B9">
        <w:rPr>
          <w:rFonts w:ascii="Verdana" w:hAnsi="Verdana" w:cs="Times New Roman"/>
        </w:rPr>
        <w:t xml:space="preserve"> r., poz. 1</w:t>
      </w:r>
      <w:r w:rsidR="006F3B55">
        <w:rPr>
          <w:rFonts w:ascii="Verdana" w:hAnsi="Verdana" w:cs="Times New Roman"/>
        </w:rPr>
        <w:t>710</w:t>
      </w:r>
      <w:r w:rsidR="00891D4B" w:rsidRPr="00D073B9">
        <w:rPr>
          <w:rFonts w:ascii="Verdana" w:hAnsi="Verdana" w:cs="Times New Roman"/>
        </w:rPr>
        <w:t xml:space="preserve"> </w:t>
      </w:r>
      <w:r w:rsidR="00D073B9">
        <w:rPr>
          <w:rFonts w:ascii="Verdana" w:hAnsi="Verdana" w:cs="Times New Roman"/>
        </w:rPr>
        <w:t xml:space="preserve">    </w:t>
      </w:r>
      <w:r w:rsidR="00891D4B" w:rsidRPr="00D073B9">
        <w:rPr>
          <w:rFonts w:ascii="Verdana" w:hAnsi="Verdana" w:cs="Times New Roman"/>
        </w:rPr>
        <w:t>z późn. zm.</w:t>
      </w:r>
      <w:r w:rsidRPr="00D073B9">
        <w:rPr>
          <w:rFonts w:ascii="Verdana" w:hAnsi="Verdana" w:cs="Times New Roman"/>
        </w:rPr>
        <w:t>),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wykonanie zadania zgodnie z zasadami uczciwej konkurencji, w sposób efektywny, oszczędny i terminowy.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Po zawarciu umowy i wykonaniu zadania, jednostka OSP zobowiązuje się do przedłożenia rozliczenia z wykorzystania dotacji w terminie określonym </w:t>
      </w:r>
      <w:r w:rsidR="00D073B9">
        <w:rPr>
          <w:rFonts w:ascii="Verdana" w:hAnsi="Verdana" w:cs="Times New Roman"/>
        </w:rPr>
        <w:t xml:space="preserve">        </w:t>
      </w:r>
      <w:r w:rsidRPr="00D073B9">
        <w:rPr>
          <w:rFonts w:ascii="Verdana" w:hAnsi="Verdana" w:cs="Times New Roman"/>
        </w:rPr>
        <w:t xml:space="preserve">w umowie. 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Dla zadań z zakresu o którym mowa w pkt 4:</w:t>
      </w:r>
    </w:p>
    <w:p w:rsidR="00D31ADA" w:rsidRPr="00D073B9" w:rsidRDefault="00D31ADA" w:rsidP="00D31ADA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wzrost kosztów zadania nie wpłynie na zmianę kwoty dotacji, a wsze</w:t>
      </w:r>
      <w:r w:rsidR="00EE7BF0">
        <w:rPr>
          <w:rFonts w:ascii="Verdana" w:hAnsi="Verdana" w:cs="Times New Roman"/>
        </w:rPr>
        <w:t>lkie nieprzewidzia</w:t>
      </w:r>
      <w:r w:rsidRPr="00D073B9">
        <w:rPr>
          <w:rFonts w:ascii="Verdana" w:hAnsi="Verdana" w:cs="Times New Roman"/>
        </w:rPr>
        <w:t>ne wydatki związane z jego realizacją OSP zobowiązuje się pokryć ze środków własnych,</w:t>
      </w:r>
    </w:p>
    <w:p w:rsidR="00D31ADA" w:rsidRPr="00D073B9" w:rsidRDefault="00D31ADA" w:rsidP="00D31ADA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 przypadku obniżenia kosztów zadania wysokość dotacji ulega zmniejszeniu proporcjonalnie do udziału procentowego wkładu określonego w pkt </w:t>
      </w:r>
      <w:r w:rsidR="00891D4B" w:rsidRPr="00D073B9">
        <w:rPr>
          <w:rFonts w:ascii="Verdana" w:hAnsi="Verdana" w:cs="Times New Roman"/>
        </w:rPr>
        <w:t>7</w:t>
      </w:r>
      <w:r w:rsidRPr="00D073B9">
        <w:rPr>
          <w:rFonts w:ascii="Verdana" w:hAnsi="Verdana" w:cs="Times New Roman"/>
        </w:rPr>
        <w:t xml:space="preserve"> rozdziału dotyczącym przeznaczenia dotacji.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zobowiązuje się do informowania, że „</w:t>
      </w:r>
      <w:r w:rsidRPr="00D073B9">
        <w:rPr>
          <w:rFonts w:ascii="Verdana" w:hAnsi="Verdana" w:cs="Times New Roman"/>
          <w:i/>
          <w:iCs/>
        </w:rPr>
        <w:t xml:space="preserve">Zadanie zrealizowano przy wsparciu finansowym </w:t>
      </w:r>
      <w:r w:rsidR="003F2D7F" w:rsidRPr="00D073B9">
        <w:rPr>
          <w:rFonts w:ascii="Verdana" w:hAnsi="Verdana" w:cs="Times New Roman"/>
          <w:i/>
          <w:iCs/>
        </w:rPr>
        <w:t xml:space="preserve">Powiatu </w:t>
      </w:r>
      <w:r w:rsidR="00A501A7" w:rsidRPr="00D073B9">
        <w:rPr>
          <w:rFonts w:ascii="Verdana" w:hAnsi="Verdana" w:cs="Times New Roman"/>
          <w:i/>
          <w:iCs/>
        </w:rPr>
        <w:t>Wielickiego”</w:t>
      </w:r>
      <w:r w:rsidRPr="00D073B9">
        <w:rPr>
          <w:rFonts w:ascii="Verdana" w:hAnsi="Verdana" w:cs="Times New Roman"/>
        </w:rPr>
        <w:t xml:space="preserve"> na zasadach określonych </w:t>
      </w:r>
      <w:r w:rsidR="00D073B9">
        <w:rPr>
          <w:rFonts w:ascii="Verdana" w:hAnsi="Verdana" w:cs="Times New Roman"/>
        </w:rPr>
        <w:t xml:space="preserve">      </w:t>
      </w:r>
      <w:r w:rsidRPr="00D073B9">
        <w:rPr>
          <w:rFonts w:ascii="Verdana" w:hAnsi="Verdana" w:cs="Times New Roman"/>
        </w:rPr>
        <w:t>w umowie.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przypadku braku możliwości wykorzystania dotacji w terminie określonym w umowie lub rezygnacji z wykonania zadania, jednostka OSP jest zobowiązana niezwłocznie o tym powiadomić Zarząd  Powiat</w:t>
      </w:r>
      <w:r w:rsidR="003F2D7F" w:rsidRPr="00D073B9">
        <w:rPr>
          <w:rFonts w:ascii="Verdana" w:hAnsi="Verdana" w:cs="Times New Roman"/>
        </w:rPr>
        <w:t xml:space="preserve">u </w:t>
      </w:r>
      <w:r w:rsidR="00A501A7" w:rsidRPr="00D073B9">
        <w:rPr>
          <w:rFonts w:ascii="Verdana" w:hAnsi="Verdana" w:cs="Times New Roman"/>
        </w:rPr>
        <w:t>Wielickiego.</w:t>
      </w:r>
      <w:r w:rsidR="00763E53">
        <w:rPr>
          <w:rFonts w:ascii="Verdana" w:hAnsi="Verdana" w:cs="Times New Roman"/>
        </w:rPr>
        <w:t xml:space="preserve"> </w:t>
      </w:r>
    </w:p>
    <w:p w:rsidR="00D31ADA" w:rsidRPr="00D073B9" w:rsidRDefault="00D31ADA" w:rsidP="00D31ADA">
      <w:pPr>
        <w:pStyle w:val="Akapitzlist"/>
        <w:ind w:left="360"/>
        <w:rPr>
          <w:rFonts w:ascii="Verdana" w:hAnsi="Verdana" w:cs="Times New Roman"/>
        </w:rPr>
      </w:pPr>
    </w:p>
    <w:p w:rsidR="00402517" w:rsidRDefault="00402517"/>
    <w:sectPr w:rsidR="0040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00C"/>
    <w:multiLevelType w:val="hybridMultilevel"/>
    <w:tmpl w:val="647EC81A"/>
    <w:lvl w:ilvl="0" w:tplc="4B5449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812"/>
    <w:multiLevelType w:val="hybridMultilevel"/>
    <w:tmpl w:val="65A61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5EF"/>
    <w:multiLevelType w:val="hybridMultilevel"/>
    <w:tmpl w:val="D7E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9B3"/>
    <w:multiLevelType w:val="hybridMultilevel"/>
    <w:tmpl w:val="25EA0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03D"/>
    <w:multiLevelType w:val="hybridMultilevel"/>
    <w:tmpl w:val="90F6BD78"/>
    <w:lvl w:ilvl="0" w:tplc="36C0B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1250"/>
    <w:multiLevelType w:val="hybridMultilevel"/>
    <w:tmpl w:val="6BD0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1C1"/>
    <w:multiLevelType w:val="hybridMultilevel"/>
    <w:tmpl w:val="99803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5C1ED6"/>
    <w:multiLevelType w:val="hybridMultilevel"/>
    <w:tmpl w:val="64F6CE82"/>
    <w:lvl w:ilvl="0" w:tplc="FB14B94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EB3B4F"/>
    <w:multiLevelType w:val="hybridMultilevel"/>
    <w:tmpl w:val="07EC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A"/>
    <w:rsid w:val="00023D64"/>
    <w:rsid w:val="00083819"/>
    <w:rsid w:val="00085061"/>
    <w:rsid w:val="000C5455"/>
    <w:rsid w:val="00102696"/>
    <w:rsid w:val="001263B0"/>
    <w:rsid w:val="0013159A"/>
    <w:rsid w:val="00236EE2"/>
    <w:rsid w:val="003B5108"/>
    <w:rsid w:val="003F2D7F"/>
    <w:rsid w:val="00402517"/>
    <w:rsid w:val="0050248B"/>
    <w:rsid w:val="005E0BF2"/>
    <w:rsid w:val="0061363F"/>
    <w:rsid w:val="00647D7D"/>
    <w:rsid w:val="00694105"/>
    <w:rsid w:val="006E60AB"/>
    <w:rsid w:val="006F3B55"/>
    <w:rsid w:val="00706C5D"/>
    <w:rsid w:val="007544A6"/>
    <w:rsid w:val="00763E53"/>
    <w:rsid w:val="00771710"/>
    <w:rsid w:val="007A0563"/>
    <w:rsid w:val="00891D4B"/>
    <w:rsid w:val="008E4A44"/>
    <w:rsid w:val="00A501A7"/>
    <w:rsid w:val="00A9182D"/>
    <w:rsid w:val="00B2199B"/>
    <w:rsid w:val="00BC3AF9"/>
    <w:rsid w:val="00C046A3"/>
    <w:rsid w:val="00C66D05"/>
    <w:rsid w:val="00CF60B8"/>
    <w:rsid w:val="00D073B9"/>
    <w:rsid w:val="00D31ADA"/>
    <w:rsid w:val="00D472E0"/>
    <w:rsid w:val="00D658C2"/>
    <w:rsid w:val="00D825FA"/>
    <w:rsid w:val="00DA0234"/>
    <w:rsid w:val="00DC7C03"/>
    <w:rsid w:val="00EE7BF0"/>
    <w:rsid w:val="00F10949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DA"/>
    <w:pPr>
      <w:spacing w:after="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DA"/>
    <w:pPr>
      <w:spacing w:after="200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DA"/>
    <w:pPr>
      <w:spacing w:after="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DA"/>
    <w:pPr>
      <w:spacing w:after="200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Ziemian</dc:creator>
  <cp:lastModifiedBy>Rafał Śleczka</cp:lastModifiedBy>
  <cp:revision>2</cp:revision>
  <cp:lastPrinted>2022-07-04T11:00:00Z</cp:lastPrinted>
  <dcterms:created xsi:type="dcterms:W3CDTF">2023-02-21T14:22:00Z</dcterms:created>
  <dcterms:modified xsi:type="dcterms:W3CDTF">2023-02-21T14:22:00Z</dcterms:modified>
</cp:coreProperties>
</file>